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E4881" w14:textId="05A482A4" w:rsidR="00897BF3" w:rsidRPr="007600F1" w:rsidRDefault="00897BF3" w:rsidP="00040249">
      <w:pPr>
        <w:keepNext/>
        <w:jc w:val="center"/>
        <w:rPr>
          <w:rFonts w:cstheme="minorHAnsi"/>
          <w:b/>
          <w:sz w:val="48"/>
          <w:szCs w:val="48"/>
          <w:u w:val="single"/>
          <w:lang w:val="en-US"/>
        </w:rPr>
      </w:pPr>
      <w:r w:rsidRPr="007600F1">
        <w:rPr>
          <w:rFonts w:cstheme="minorHAnsi"/>
          <w:b/>
          <w:sz w:val="48"/>
          <w:szCs w:val="48"/>
          <w:u w:val="single"/>
        </w:rPr>
        <w:t xml:space="preserve">ΔΙΑΛΥΤΗΣ ΟΞΥΜΕΤΡΗΣΗΣ </w:t>
      </w:r>
      <w:r w:rsidR="007600F1">
        <w:rPr>
          <w:rFonts w:cstheme="minorHAnsi"/>
          <w:b/>
          <w:sz w:val="48"/>
          <w:szCs w:val="48"/>
          <w:u w:val="single"/>
          <w:lang w:val="en-US"/>
        </w:rPr>
        <w:t>100ml</w:t>
      </w:r>
      <w:r w:rsidR="00783D74">
        <w:rPr>
          <w:rFonts w:cstheme="minorHAnsi"/>
          <w:b/>
          <w:sz w:val="48"/>
          <w:szCs w:val="48"/>
          <w:u w:val="single"/>
          <w:lang w:val="en-US"/>
        </w:rPr>
        <w:t>-</w:t>
      </w:r>
      <w:r w:rsidR="00783D74" w:rsidRPr="00783D74">
        <w:rPr>
          <w:rFonts w:cstheme="minorHAnsi"/>
          <w:b/>
          <w:sz w:val="48"/>
          <w:szCs w:val="48"/>
          <w:u w:val="single"/>
          <w:lang w:val="en-US"/>
        </w:rPr>
        <w:t>Νο 1</w:t>
      </w:r>
    </w:p>
    <w:p w14:paraId="31F6ED4B" w14:textId="22607234" w:rsidR="00253186" w:rsidRDefault="0059489F" w:rsidP="00040249">
      <w:pPr>
        <w:keepNext/>
        <w:jc w:val="center"/>
        <w:rPr>
          <w:rFonts w:ascii="Times New Roman" w:hAnsi="Times New Roman" w:cs="Times New Roman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33CD2A7B" wp14:editId="60E37CF5">
            <wp:extent cx="1076325" cy="105699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00" cy="108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5CC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123DBFC3" wp14:editId="65F25FDF">
            <wp:extent cx="1019175" cy="100086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59" cy="10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266E03" w14:textId="77777777" w:rsidR="00BF087E" w:rsidRDefault="00213CB2" w:rsidP="00BF087E">
      <w:pPr>
        <w:keepNext/>
        <w:jc w:val="center"/>
        <w:rPr>
          <w:rFonts w:cstheme="minorHAnsi"/>
          <w:b/>
          <w:sz w:val="44"/>
          <w:szCs w:val="36"/>
        </w:rPr>
      </w:pPr>
      <w:r w:rsidRPr="007A056D">
        <w:rPr>
          <w:rFonts w:cstheme="minorHAnsi"/>
          <w:b/>
          <w:sz w:val="44"/>
          <w:szCs w:val="36"/>
        </w:rPr>
        <w:t>ΚΙΝΔΥΝΟΣ</w:t>
      </w:r>
    </w:p>
    <w:p w14:paraId="0D5EFD79" w14:textId="5A0A08C0" w:rsidR="00897BF3" w:rsidRPr="00897BF3" w:rsidRDefault="00897BF3" w:rsidP="00BF087E">
      <w:pPr>
        <w:keepNext/>
        <w:jc w:val="center"/>
        <w:rPr>
          <w:rFonts w:cstheme="minorHAnsi"/>
          <w:b/>
          <w:sz w:val="24"/>
        </w:rPr>
      </w:pPr>
      <w:r w:rsidRPr="00897BF3">
        <w:rPr>
          <w:rFonts w:cstheme="minorHAnsi"/>
          <w:b/>
          <w:sz w:val="24"/>
        </w:rPr>
        <w:t>UN:1</w:t>
      </w:r>
      <w:r w:rsidRPr="00783D74">
        <w:rPr>
          <w:rFonts w:cstheme="minorHAnsi"/>
          <w:b/>
          <w:sz w:val="24"/>
        </w:rPr>
        <w:t>170</w:t>
      </w:r>
      <w:r w:rsidRPr="00897BF3">
        <w:rPr>
          <w:rFonts w:cstheme="minorHAnsi"/>
          <w:b/>
          <w:sz w:val="24"/>
        </w:rPr>
        <w:t xml:space="preserve"> Class:3 PG:ΙΙ</w:t>
      </w:r>
    </w:p>
    <w:p w14:paraId="71D8DA27" w14:textId="260F57B9" w:rsidR="00FD45CC" w:rsidRPr="006D4722" w:rsidRDefault="00FD45CC" w:rsidP="00EA31CF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4F820146" w14:textId="7D6A0E45" w:rsidR="002C4F6F" w:rsidRDefault="002C4F6F" w:rsidP="002C4F6F">
      <w:pPr>
        <w:keepNext/>
        <w:spacing w:after="0" w:line="240" w:lineRule="auto"/>
        <w:jc w:val="both"/>
        <w:rPr>
          <w:rFonts w:cstheme="minorHAnsi"/>
        </w:rPr>
      </w:pPr>
      <w:r w:rsidRPr="002C4F6F">
        <w:rPr>
          <w:rFonts w:cstheme="minorHAnsi"/>
        </w:rPr>
        <w:t>H22</w:t>
      </w:r>
      <w:r w:rsidR="00BF087E">
        <w:rPr>
          <w:rFonts w:cstheme="minorHAnsi"/>
        </w:rPr>
        <w:t>5 Υγρό και ατμοί πολύ εύφλεκτα.</w:t>
      </w:r>
      <w:r w:rsidRPr="002C4F6F">
        <w:rPr>
          <w:rFonts w:cstheme="minorHAnsi"/>
        </w:rPr>
        <w:t>H319 Προκ</w:t>
      </w:r>
      <w:r w:rsidR="00BF087E">
        <w:rPr>
          <w:rFonts w:cstheme="minorHAnsi"/>
        </w:rPr>
        <w:t>αλεί σοβαρό οφθαλμικό ερεθισμό.</w:t>
      </w:r>
      <w:r w:rsidRPr="002C4F6F">
        <w:rPr>
          <w:rFonts w:cstheme="minorHAnsi"/>
        </w:rPr>
        <w:t>H336 Μπορεί να προκαλέσει υπνηλία ή ζάλη.</w:t>
      </w:r>
    </w:p>
    <w:p w14:paraId="4C27AD5D" w14:textId="4977B8B0" w:rsidR="00FD45CC" w:rsidRPr="006D4722" w:rsidRDefault="00FD45CC" w:rsidP="002C4F6F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46D9EA14" w14:textId="77777777" w:rsidR="00897BF3" w:rsidRPr="00897BF3" w:rsidRDefault="00897BF3" w:rsidP="00897BF3">
      <w:pPr>
        <w:contextualSpacing/>
        <w:jc w:val="both"/>
        <w:rPr>
          <w:rFonts w:cstheme="minorHAnsi"/>
        </w:rPr>
      </w:pPr>
      <w:r w:rsidRPr="00897BF3">
        <w:rPr>
          <w:rFonts w:cstheme="minorHAnsi"/>
        </w:rPr>
        <w:t xml:space="preserve">P101 Εάν ζητήσετε ιατρική συμβουλή, να έχετε μαζί σας τον </w:t>
      </w:r>
      <w:proofErr w:type="spellStart"/>
      <w:r w:rsidRPr="00897BF3">
        <w:rPr>
          <w:rFonts w:cstheme="minorHAnsi"/>
        </w:rPr>
        <w:t>περιέκτη</w:t>
      </w:r>
      <w:proofErr w:type="spellEnd"/>
      <w:r w:rsidRPr="00897BF3">
        <w:rPr>
          <w:rFonts w:cstheme="minorHAnsi"/>
        </w:rPr>
        <w:t xml:space="preserve"> του προϊόντος ή την</w:t>
      </w:r>
    </w:p>
    <w:p w14:paraId="68E1C2BE" w14:textId="489E2191" w:rsidR="00897BF3" w:rsidRPr="00897BF3" w:rsidRDefault="00897BF3" w:rsidP="00897BF3">
      <w:pPr>
        <w:contextualSpacing/>
        <w:jc w:val="both"/>
        <w:rPr>
          <w:rFonts w:cstheme="minorHAnsi"/>
        </w:rPr>
      </w:pPr>
      <w:r>
        <w:rPr>
          <w:rFonts w:cstheme="minorHAnsi"/>
        </w:rPr>
        <w:t>ετικέτα.P102 Μακριά από παιδιά.</w:t>
      </w:r>
      <w:r w:rsidRPr="00897BF3">
        <w:rPr>
          <w:rFonts w:cstheme="minorHAnsi"/>
        </w:rPr>
        <w:t>P210 Μακριά από θερμότητα, θερμές επιφάνειες, σπινθήρες,</w:t>
      </w:r>
      <w:r>
        <w:rPr>
          <w:rFonts w:cstheme="minorHAnsi"/>
        </w:rPr>
        <w:t xml:space="preserve"> γυμνή φλόγα και άλλες πηγές</w:t>
      </w:r>
      <w:r w:rsidRPr="00897BF3">
        <w:rPr>
          <w:rFonts w:cstheme="minorHAnsi"/>
        </w:rPr>
        <w:t xml:space="preserve"> </w:t>
      </w:r>
      <w:r>
        <w:rPr>
          <w:rFonts w:cstheme="minorHAnsi"/>
        </w:rPr>
        <w:t>ανάφλεξης. Μην καπνίζετε.</w:t>
      </w:r>
      <w:r w:rsidRPr="00897BF3">
        <w:rPr>
          <w:rFonts w:cstheme="minorHAnsi"/>
        </w:rPr>
        <w:t>P280 Να φοράτε προστατευτικά γάντια/προστατευτικά ενδύμα</w:t>
      </w:r>
      <w:r>
        <w:rPr>
          <w:rFonts w:cstheme="minorHAnsi"/>
        </w:rPr>
        <w:t>τα/μέσα ατομικής προστασίας για</w:t>
      </w:r>
      <w:r w:rsidRPr="00897BF3">
        <w:rPr>
          <w:rFonts w:cstheme="minorHAnsi"/>
        </w:rPr>
        <w:t xml:space="preserve"> τα μάτια/</w:t>
      </w:r>
      <w:r>
        <w:rPr>
          <w:rFonts w:cstheme="minorHAnsi"/>
        </w:rPr>
        <w:t>πρόσωπο.</w:t>
      </w:r>
      <w:r w:rsidRPr="00897BF3">
        <w:rPr>
          <w:rFonts w:cstheme="minorHAnsi"/>
        </w:rPr>
        <w:t>P233 Να διατηρείται</w:t>
      </w:r>
      <w:r>
        <w:rPr>
          <w:rFonts w:cstheme="minorHAnsi"/>
        </w:rPr>
        <w:t xml:space="preserve"> ο </w:t>
      </w:r>
      <w:proofErr w:type="spellStart"/>
      <w:r>
        <w:rPr>
          <w:rFonts w:cstheme="minorHAnsi"/>
        </w:rPr>
        <w:t>περιέκτης</w:t>
      </w:r>
      <w:proofErr w:type="spellEnd"/>
      <w:r>
        <w:rPr>
          <w:rFonts w:cstheme="minorHAnsi"/>
        </w:rPr>
        <w:t xml:space="preserve"> ερμητικά κλειστός.</w:t>
      </w:r>
      <w:r w:rsidRPr="00897BF3">
        <w:rPr>
          <w:rFonts w:cstheme="minorHAnsi"/>
        </w:rPr>
        <w:t>P305+P351+P338 ΣΕ ΠΕΡΙΠΤΩΣΗ ΕΠΑΦΗΣ ΜΕ ΤΑ ΜΑΤΙΑ: Ξεπλύνετ</w:t>
      </w:r>
      <w:r>
        <w:rPr>
          <w:rFonts w:cstheme="minorHAnsi"/>
        </w:rPr>
        <w:t>ε προσεκτικά με νερό για αρκετά</w:t>
      </w:r>
      <w:r w:rsidRPr="00897BF3">
        <w:rPr>
          <w:rFonts w:cstheme="minorHAnsi"/>
        </w:rPr>
        <w:t xml:space="preserve"> λεπτά. Εάν υπάρχουν φακοί επαφής, αφαιρέστε τους, εφ</w:t>
      </w:r>
      <w:r>
        <w:rPr>
          <w:rFonts w:cstheme="minorHAnsi"/>
        </w:rPr>
        <w:t>όσον είναι εύκολο. Συνεχίστε να</w:t>
      </w:r>
      <w:r w:rsidRPr="00897BF3">
        <w:rPr>
          <w:rFonts w:cstheme="minorHAnsi"/>
        </w:rPr>
        <w:t xml:space="preserve"> ξεπλένετε.</w:t>
      </w:r>
    </w:p>
    <w:p w14:paraId="6E618D42" w14:textId="2144481E" w:rsidR="00897BF3" w:rsidRPr="00783D74" w:rsidRDefault="00897BF3" w:rsidP="00897BF3">
      <w:pPr>
        <w:contextualSpacing/>
        <w:jc w:val="both"/>
        <w:rPr>
          <w:rFonts w:cstheme="minorHAnsi"/>
        </w:rPr>
      </w:pPr>
      <w:r w:rsidRPr="00897BF3">
        <w:rPr>
          <w:rFonts w:cstheme="minorHAnsi"/>
        </w:rPr>
        <w:t>P303+P361+P353 ΣΕ ΠΕΡΙΠΤΩΣΗ ΕΠΑΦΗΣ ΜΕ ΤΟ ΔΕΡΜΑ (ή με τ</w:t>
      </w:r>
      <w:r>
        <w:rPr>
          <w:rFonts w:cstheme="minorHAnsi"/>
        </w:rPr>
        <w:t>α μαλλιά): Βγάλτε αμέσως όλα τα</w:t>
      </w:r>
      <w:r w:rsidRPr="00897BF3">
        <w:rPr>
          <w:rFonts w:cstheme="minorHAnsi"/>
        </w:rPr>
        <w:t xml:space="preserve"> μολυσμένα ρούχα. Ξεπλύνετε τη</w:t>
      </w:r>
      <w:r>
        <w:rPr>
          <w:rFonts w:cstheme="minorHAnsi"/>
        </w:rPr>
        <w:t>ν επιδερμίδα με νερό/στο ντους.</w:t>
      </w:r>
      <w:r w:rsidRPr="00897BF3">
        <w:rPr>
          <w:rFonts w:cstheme="minorHAnsi"/>
        </w:rPr>
        <w:t>P337+P313 Εάν δεν υποχωρεί ο οφθαλμικός ερεθισμός: Συμβ</w:t>
      </w:r>
      <w:r>
        <w:rPr>
          <w:rFonts w:cstheme="minorHAnsi"/>
        </w:rPr>
        <w:t>ουλευθείτε/Επισκεφθείτε γιατρό.</w:t>
      </w:r>
      <w:r w:rsidRPr="00897BF3">
        <w:rPr>
          <w:rFonts w:cstheme="minorHAnsi"/>
        </w:rPr>
        <w:t>P501 Διάθεση του περιεχομένου/</w:t>
      </w:r>
      <w:proofErr w:type="spellStart"/>
      <w:r w:rsidRPr="00897BF3">
        <w:rPr>
          <w:rFonts w:cstheme="minorHAnsi"/>
        </w:rPr>
        <w:t>περιέκτη</w:t>
      </w:r>
      <w:proofErr w:type="spellEnd"/>
      <w:r w:rsidRPr="00897BF3">
        <w:rPr>
          <w:rFonts w:cstheme="minorHAnsi"/>
        </w:rPr>
        <w:t xml:space="preserve"> σύμφωνα με </w:t>
      </w:r>
      <w:r>
        <w:rPr>
          <w:rFonts w:cstheme="minorHAnsi"/>
        </w:rPr>
        <w:t>τους τοπικούς/εθνικούς/διεθνείς</w:t>
      </w:r>
      <w:r w:rsidRPr="00897BF3">
        <w:rPr>
          <w:rFonts w:cstheme="minorHAnsi"/>
        </w:rPr>
        <w:t xml:space="preserve"> κανονισμούς.</w:t>
      </w:r>
    </w:p>
    <w:p w14:paraId="5150AB38" w14:textId="77777777" w:rsidR="00897BF3" w:rsidRPr="00783D74" w:rsidRDefault="00897BF3" w:rsidP="00897BF3">
      <w:pPr>
        <w:contextualSpacing/>
        <w:jc w:val="both"/>
        <w:rPr>
          <w:rFonts w:cstheme="minorHAnsi"/>
        </w:rPr>
      </w:pPr>
    </w:p>
    <w:p w14:paraId="6A20E0CF" w14:textId="2F751DEE" w:rsidR="002C4F6F" w:rsidRDefault="00897BF3" w:rsidP="00897BF3">
      <w:pPr>
        <w:contextualSpacing/>
        <w:jc w:val="center"/>
        <w:rPr>
          <w:rFonts w:cstheme="minorHAnsi"/>
          <w:lang w:val="en-US"/>
        </w:rPr>
      </w:pPr>
      <w:r w:rsidRPr="00897BF3">
        <w:rPr>
          <w:rFonts w:cstheme="minorHAnsi"/>
          <w:i/>
          <w:u w:val="single"/>
        </w:rPr>
        <w:t xml:space="preserve"> </w:t>
      </w:r>
      <w:proofErr w:type="spellStart"/>
      <w:r w:rsidR="001712E3" w:rsidRPr="00897BF3">
        <w:rPr>
          <w:rFonts w:cstheme="minorHAnsi"/>
          <w:i/>
          <w:u w:val="single"/>
        </w:rPr>
        <w:t>Τηλ</w:t>
      </w:r>
      <w:proofErr w:type="spellEnd"/>
      <w:r w:rsidR="001712E3" w:rsidRPr="00897BF3">
        <w:rPr>
          <w:rFonts w:cstheme="minorHAnsi"/>
          <w:i/>
          <w:u w:val="single"/>
        </w:rPr>
        <w:t>. Κέντρου Δηλητηριάσεων: 210 7793777</w:t>
      </w:r>
      <w:r>
        <w:rPr>
          <w:rFonts w:cstheme="minorHAnsi"/>
        </w:rPr>
        <w:t xml:space="preserve"> </w:t>
      </w:r>
    </w:p>
    <w:p w14:paraId="1EC57084" w14:textId="77777777" w:rsidR="00897BF3" w:rsidRPr="00897BF3" w:rsidRDefault="00897BF3" w:rsidP="00897BF3">
      <w:pPr>
        <w:contextualSpacing/>
        <w:jc w:val="center"/>
        <w:rPr>
          <w:rFonts w:cstheme="minorHAnsi"/>
          <w:lang w:val="en-US"/>
        </w:rPr>
      </w:pPr>
    </w:p>
    <w:tbl>
      <w:tblPr>
        <w:tblStyle w:val="a7"/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4820"/>
        <w:gridCol w:w="4728"/>
      </w:tblGrid>
      <w:tr w:rsidR="00897BF3" w:rsidRPr="00897BF3" w14:paraId="45C68717" w14:textId="77777777" w:rsidTr="0072094B">
        <w:trPr>
          <w:jc w:val="center"/>
        </w:trPr>
        <w:tc>
          <w:tcPr>
            <w:tcW w:w="4820" w:type="dxa"/>
          </w:tcPr>
          <w:p w14:paraId="68D7A63D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97BF3">
              <w:rPr>
                <w:rFonts w:ascii="Calibri" w:eastAsia="Calibri" w:hAnsi="Calibri" w:cs="Calibri"/>
                <w:b/>
              </w:rPr>
              <w:t>ΚΑΛΟΓΕΡΟΠΟΥΛΟΣ</w:t>
            </w:r>
            <w:r w:rsidRPr="00897BF3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r w:rsidRPr="00897BF3">
              <w:rPr>
                <w:rFonts w:ascii="Calibri" w:eastAsia="Calibri" w:hAnsi="Calibri" w:cs="Calibri"/>
                <w:b/>
              </w:rPr>
              <w:t>ΧΗΜΙΚΑ</w:t>
            </w:r>
            <w:r w:rsidRPr="00897BF3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r w:rsidRPr="00897BF3">
              <w:rPr>
                <w:rFonts w:ascii="Calibri" w:eastAsia="Calibri" w:hAnsi="Calibri" w:cs="Calibri"/>
                <w:b/>
              </w:rPr>
              <w:t>Α</w:t>
            </w:r>
            <w:r w:rsidRPr="00897BF3">
              <w:rPr>
                <w:rFonts w:ascii="Calibri" w:eastAsia="Calibri" w:hAnsi="Calibri" w:cs="Calibri"/>
                <w:b/>
                <w:lang w:val="en-US"/>
              </w:rPr>
              <w:t>.</w:t>
            </w:r>
            <w:r w:rsidRPr="00897BF3">
              <w:rPr>
                <w:rFonts w:ascii="Calibri" w:eastAsia="Calibri" w:hAnsi="Calibri" w:cs="Calibri"/>
                <w:b/>
              </w:rPr>
              <w:t>Ε</w:t>
            </w:r>
            <w:r w:rsidRPr="00897BF3">
              <w:rPr>
                <w:rFonts w:ascii="Calibri" w:eastAsia="Calibri" w:hAnsi="Calibri" w:cs="Calibri"/>
                <w:b/>
                <w:lang w:val="en-US"/>
              </w:rPr>
              <w:t>.-KALOCHEM</w:t>
            </w:r>
          </w:p>
          <w:p w14:paraId="34116088" w14:textId="77777777" w:rsidR="00897BF3" w:rsidRPr="00783D74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97BF3">
              <w:rPr>
                <w:rFonts w:ascii="Calibri" w:eastAsia="Calibri" w:hAnsi="Calibri" w:cs="Calibri"/>
                <w:b/>
              </w:rPr>
              <w:t>Κεντρικό</w:t>
            </w:r>
            <w:r w:rsidRPr="00783D74">
              <w:rPr>
                <w:rFonts w:ascii="Calibri" w:eastAsia="Calibri" w:hAnsi="Calibri" w:cs="Calibri"/>
                <w:b/>
                <w:lang w:val="en-US"/>
              </w:rPr>
              <w:t xml:space="preserve">: </w:t>
            </w:r>
            <w:r w:rsidRPr="00897BF3">
              <w:rPr>
                <w:rFonts w:ascii="Calibri" w:eastAsia="Calibri" w:hAnsi="Calibri" w:cs="Calibri"/>
                <w:b/>
              </w:rPr>
              <w:t>Δ</w:t>
            </w:r>
            <w:r w:rsidRPr="00783D74">
              <w:rPr>
                <w:rFonts w:ascii="Calibri" w:eastAsia="Calibri" w:hAnsi="Calibri" w:cs="Calibri"/>
                <w:b/>
                <w:lang w:val="en-US"/>
              </w:rPr>
              <w:t>.</w:t>
            </w:r>
            <w:r w:rsidRPr="00897BF3">
              <w:rPr>
                <w:rFonts w:ascii="Calibri" w:eastAsia="Calibri" w:hAnsi="Calibri" w:cs="Calibri"/>
                <w:b/>
              </w:rPr>
              <w:t>Γούναρη</w:t>
            </w:r>
            <w:r w:rsidRPr="00783D74">
              <w:rPr>
                <w:rFonts w:ascii="Calibri" w:eastAsia="Calibri" w:hAnsi="Calibri" w:cs="Calibri"/>
                <w:b/>
                <w:lang w:val="en-US"/>
              </w:rPr>
              <w:t xml:space="preserve"> 35 </w:t>
            </w:r>
            <w:r w:rsidRPr="00897BF3">
              <w:rPr>
                <w:rFonts w:ascii="Calibri" w:eastAsia="Calibri" w:hAnsi="Calibri" w:cs="Calibri"/>
                <w:b/>
              </w:rPr>
              <w:t>Πειραιάς</w:t>
            </w:r>
            <w:r w:rsidRPr="00783D74">
              <w:rPr>
                <w:rFonts w:ascii="Calibri" w:eastAsia="Calibri" w:hAnsi="Calibri" w:cs="Calibri"/>
                <w:b/>
                <w:lang w:val="en-US"/>
              </w:rPr>
              <w:t xml:space="preserve"> 18531</w:t>
            </w:r>
          </w:p>
          <w:p w14:paraId="19B10A3D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897BF3">
              <w:rPr>
                <w:rFonts w:ascii="Calibri" w:eastAsia="Calibri" w:hAnsi="Calibri" w:cs="Calibri"/>
                <w:b/>
              </w:rPr>
              <w:t>Τηλ</w:t>
            </w:r>
            <w:proofErr w:type="spellEnd"/>
            <w:r w:rsidRPr="00897BF3">
              <w:rPr>
                <w:rFonts w:ascii="Calibri" w:eastAsia="Calibri" w:hAnsi="Calibri" w:cs="Calibri"/>
                <w:b/>
              </w:rPr>
              <w:t xml:space="preserve">: 210-4124518 </w:t>
            </w:r>
            <w:r w:rsidRPr="00897BF3">
              <w:rPr>
                <w:rFonts w:ascii="Calibri" w:eastAsia="Calibri" w:hAnsi="Calibri" w:cs="Calibri"/>
                <w:b/>
                <w:lang w:val="en-US"/>
              </w:rPr>
              <w:t>Fax</w:t>
            </w:r>
            <w:r w:rsidRPr="00897BF3">
              <w:rPr>
                <w:rFonts w:ascii="Calibri" w:eastAsia="Calibri" w:hAnsi="Calibri" w:cs="Calibri"/>
                <w:b/>
              </w:rPr>
              <w:t>: 210-4101607</w:t>
            </w:r>
          </w:p>
          <w:p w14:paraId="37E28EEB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897BF3">
              <w:rPr>
                <w:rFonts w:ascii="Calibri" w:eastAsia="Calibri" w:hAnsi="Calibri" w:cs="Calibri"/>
                <w:b/>
              </w:rPr>
              <w:t>Υποκ</w:t>
            </w:r>
            <w:proofErr w:type="spellEnd"/>
            <w:r w:rsidRPr="00897BF3">
              <w:rPr>
                <w:rFonts w:ascii="Calibri" w:eastAsia="Calibri" w:hAnsi="Calibri" w:cs="Calibri"/>
                <w:b/>
              </w:rPr>
              <w:t>/μα: ΒΙΠΑ Ασπροπύργου Ο.Τ.11 19300</w:t>
            </w:r>
          </w:p>
          <w:p w14:paraId="09918F29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proofErr w:type="gramStart"/>
            <w:r w:rsidRPr="00897BF3">
              <w:rPr>
                <w:rFonts w:ascii="Calibri" w:eastAsia="Calibri" w:hAnsi="Calibri" w:cs="Calibri"/>
                <w:b/>
                <w:lang w:val="en-US"/>
              </w:rPr>
              <w:t>www</w:t>
            </w:r>
            <w:proofErr w:type="gramEnd"/>
            <w:r w:rsidRPr="00897BF3">
              <w:rPr>
                <w:rFonts w:ascii="Calibri" w:eastAsia="Calibri" w:hAnsi="Calibri" w:cs="Calibri"/>
                <w:b/>
                <w:lang w:val="en-US"/>
              </w:rPr>
              <w:t>. Kalochem.gr</w:t>
            </w:r>
          </w:p>
          <w:p w14:paraId="302DDDCE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97BF3">
              <w:rPr>
                <w:rFonts w:ascii="Calibri" w:eastAsia="Calibri" w:hAnsi="Calibri" w:cs="Calibri"/>
                <w:b/>
                <w:lang w:val="en-US"/>
              </w:rPr>
              <w:t xml:space="preserve">email: </w:t>
            </w:r>
            <w:hyperlink r:id="rId9" w:history="1">
              <w:r w:rsidRPr="00897BF3">
                <w:rPr>
                  <w:rFonts w:ascii="Calibri" w:eastAsia="Calibri" w:hAnsi="Calibri" w:cs="Calibri"/>
                  <w:b/>
                  <w:color w:val="0563C1"/>
                  <w:u w:val="single"/>
                  <w:lang w:val="en-US"/>
                </w:rPr>
                <w:t>info@kalochem.gr</w:t>
              </w:r>
            </w:hyperlink>
          </w:p>
          <w:p w14:paraId="6AA2ED5E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97BF3">
              <w:rPr>
                <w:rFonts w:ascii="Calibri" w:eastAsia="Calibri" w:hAnsi="Calibri" w:cs="Calibri"/>
                <w:b/>
                <w:lang w:val="en-US"/>
              </w:rPr>
              <w:t>www.kalochem.shop</w:t>
            </w:r>
          </w:p>
        </w:tc>
        <w:tc>
          <w:tcPr>
            <w:tcW w:w="4728" w:type="dxa"/>
          </w:tcPr>
          <w:p w14:paraId="07791E92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97BF3">
              <w:rPr>
                <w:rFonts w:ascii="Calibri" w:eastAsia="Calibri" w:hAnsi="Calibri" w:cs="Calibri"/>
                <w:b/>
                <w:lang w:val="en-US"/>
              </w:rPr>
              <w:t>KALOGEROPOULOS CHEMICALS S.A.-KALOCHEM</w:t>
            </w:r>
          </w:p>
          <w:p w14:paraId="4C967E56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97BF3">
              <w:rPr>
                <w:rFonts w:ascii="Calibri" w:eastAsia="Calibri" w:hAnsi="Calibri" w:cs="Calibri"/>
                <w:b/>
                <w:lang w:val="en-US"/>
              </w:rPr>
              <w:t xml:space="preserve">Office: 35, </w:t>
            </w:r>
            <w:proofErr w:type="spellStart"/>
            <w:r w:rsidRPr="00897BF3">
              <w:rPr>
                <w:rFonts w:ascii="Calibri" w:eastAsia="Calibri" w:hAnsi="Calibri" w:cs="Calibri"/>
                <w:b/>
                <w:lang w:val="en-US"/>
              </w:rPr>
              <w:t>Gounari</w:t>
            </w:r>
            <w:proofErr w:type="spellEnd"/>
            <w:r w:rsidRPr="00897BF3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proofErr w:type="spellStart"/>
            <w:r w:rsidRPr="00897BF3">
              <w:rPr>
                <w:rFonts w:ascii="Calibri" w:eastAsia="Calibri" w:hAnsi="Calibri" w:cs="Calibri"/>
                <w:b/>
                <w:lang w:val="en-US"/>
              </w:rPr>
              <w:t>str.Piraeus</w:t>
            </w:r>
            <w:proofErr w:type="spellEnd"/>
            <w:r w:rsidRPr="00897BF3">
              <w:rPr>
                <w:rFonts w:ascii="Calibri" w:eastAsia="Calibri" w:hAnsi="Calibri" w:cs="Calibri"/>
                <w:b/>
                <w:lang w:val="en-US"/>
              </w:rPr>
              <w:t xml:space="preserve"> 18531</w:t>
            </w:r>
          </w:p>
          <w:p w14:paraId="44798508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 w:rsidRPr="00897BF3">
              <w:rPr>
                <w:rFonts w:ascii="Calibri" w:eastAsia="Calibri" w:hAnsi="Calibri" w:cs="Calibri"/>
                <w:b/>
                <w:lang w:val="en-US"/>
              </w:rPr>
              <w:t>Τel</w:t>
            </w:r>
            <w:proofErr w:type="spellEnd"/>
            <w:r w:rsidRPr="00897BF3">
              <w:rPr>
                <w:rFonts w:ascii="Calibri" w:eastAsia="Calibri" w:hAnsi="Calibri" w:cs="Calibri"/>
                <w:b/>
                <w:lang w:val="en-US"/>
              </w:rPr>
              <w:t>: 210-4124518 Fax: 210-4101607</w:t>
            </w:r>
          </w:p>
          <w:p w14:paraId="04F14AF1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97BF3">
              <w:rPr>
                <w:rFonts w:ascii="Calibri" w:eastAsia="Calibri" w:hAnsi="Calibri" w:cs="Calibri"/>
                <w:b/>
                <w:lang w:val="en-US"/>
              </w:rPr>
              <w:t xml:space="preserve">Warehouse: Industrial Area </w:t>
            </w:r>
            <w:proofErr w:type="spellStart"/>
            <w:r w:rsidRPr="00897BF3">
              <w:rPr>
                <w:rFonts w:ascii="Calibri" w:eastAsia="Calibri" w:hAnsi="Calibri" w:cs="Calibri"/>
                <w:b/>
                <w:lang w:val="en-US"/>
              </w:rPr>
              <w:t>Aspropyrgos</w:t>
            </w:r>
            <w:proofErr w:type="spellEnd"/>
            <w:r w:rsidRPr="00897BF3">
              <w:rPr>
                <w:rFonts w:ascii="Calibri" w:eastAsia="Calibri" w:hAnsi="Calibri" w:cs="Calibri"/>
                <w:b/>
                <w:lang w:val="en-US"/>
              </w:rPr>
              <w:t>, 19300</w:t>
            </w:r>
          </w:p>
          <w:p w14:paraId="37D4BA85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proofErr w:type="gramStart"/>
            <w:r w:rsidRPr="00897BF3">
              <w:rPr>
                <w:rFonts w:ascii="Calibri" w:eastAsia="Calibri" w:hAnsi="Calibri" w:cs="Calibri"/>
                <w:b/>
                <w:lang w:val="en-US"/>
              </w:rPr>
              <w:t>www</w:t>
            </w:r>
            <w:proofErr w:type="gramEnd"/>
            <w:r w:rsidRPr="00897BF3">
              <w:rPr>
                <w:rFonts w:ascii="Calibri" w:eastAsia="Calibri" w:hAnsi="Calibri" w:cs="Calibri"/>
                <w:b/>
                <w:lang w:val="en-US"/>
              </w:rPr>
              <w:t>. kalochem.gr</w:t>
            </w:r>
          </w:p>
          <w:p w14:paraId="77045847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97BF3">
              <w:rPr>
                <w:rFonts w:ascii="Calibri" w:eastAsia="Calibri" w:hAnsi="Calibri" w:cs="Calibri"/>
                <w:b/>
                <w:lang w:val="en-US"/>
              </w:rPr>
              <w:t xml:space="preserve">email: </w:t>
            </w:r>
            <w:hyperlink r:id="rId10" w:history="1">
              <w:r w:rsidRPr="00897BF3">
                <w:rPr>
                  <w:rFonts w:ascii="Calibri" w:eastAsia="Calibri" w:hAnsi="Calibri" w:cs="Calibri"/>
                  <w:b/>
                  <w:color w:val="0563C1"/>
                  <w:u w:val="single"/>
                  <w:lang w:val="en-US"/>
                </w:rPr>
                <w:t>info@kalochem.gr</w:t>
              </w:r>
            </w:hyperlink>
          </w:p>
          <w:p w14:paraId="7CBBA56F" w14:textId="77777777" w:rsidR="00897BF3" w:rsidRPr="00897BF3" w:rsidRDefault="00897BF3" w:rsidP="00897BF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97BF3">
              <w:rPr>
                <w:rFonts w:ascii="Calibri" w:eastAsia="Calibri" w:hAnsi="Calibri" w:cs="Calibri"/>
                <w:b/>
                <w:lang w:val="en-US"/>
              </w:rPr>
              <w:t>www.kalochem.shop</w:t>
            </w:r>
          </w:p>
        </w:tc>
      </w:tr>
    </w:tbl>
    <w:p w14:paraId="5E02FDBD" w14:textId="7266A3F0" w:rsidR="00404A84" w:rsidRPr="00404A84" w:rsidRDefault="00404A84" w:rsidP="00404A84">
      <w:pPr>
        <w:contextualSpacing/>
        <w:jc w:val="center"/>
        <w:rPr>
          <w:rFonts w:cstheme="minorHAnsi"/>
          <w:b/>
          <w:color w:val="002060"/>
          <w:lang w:val="en-US"/>
        </w:rPr>
      </w:pPr>
    </w:p>
    <w:sectPr w:rsidR="00404A84" w:rsidRPr="00404A84" w:rsidSect="007A056D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E6F42" w14:textId="77777777" w:rsidR="0032447B" w:rsidRDefault="0032447B" w:rsidP="00404A84">
      <w:pPr>
        <w:spacing w:after="0" w:line="240" w:lineRule="auto"/>
      </w:pPr>
      <w:r>
        <w:separator/>
      </w:r>
    </w:p>
  </w:endnote>
  <w:endnote w:type="continuationSeparator" w:id="0">
    <w:p w14:paraId="3486B99B" w14:textId="77777777" w:rsidR="0032447B" w:rsidRDefault="0032447B" w:rsidP="0040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DFA94" w14:textId="77777777" w:rsidR="0032447B" w:rsidRDefault="0032447B" w:rsidP="00404A84">
      <w:pPr>
        <w:spacing w:after="0" w:line="240" w:lineRule="auto"/>
      </w:pPr>
      <w:r>
        <w:separator/>
      </w:r>
    </w:p>
  </w:footnote>
  <w:footnote w:type="continuationSeparator" w:id="0">
    <w:p w14:paraId="6BF310BD" w14:textId="77777777" w:rsidR="0032447B" w:rsidRDefault="0032447B" w:rsidP="0040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E167F" w14:textId="77777777" w:rsidR="00404A84" w:rsidRDefault="00404A84" w:rsidP="00404A84">
    <w:pPr>
      <w:pStyle w:val="a5"/>
      <w:jc w:val="center"/>
    </w:pPr>
    <w:r>
      <w:rPr>
        <w:noProof/>
        <w:lang w:eastAsia="el-GR"/>
      </w:rPr>
      <w:drawing>
        <wp:inline distT="0" distB="0" distL="0" distR="0" wp14:anchorId="4082DD01" wp14:editId="77653545">
          <wp:extent cx="2115185" cy="150558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1505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86"/>
    <w:rsid w:val="00040249"/>
    <w:rsid w:val="000430CD"/>
    <w:rsid w:val="00074769"/>
    <w:rsid w:val="00094C52"/>
    <w:rsid w:val="0011306B"/>
    <w:rsid w:val="001712E3"/>
    <w:rsid w:val="00185842"/>
    <w:rsid w:val="001A2A64"/>
    <w:rsid w:val="00213CB2"/>
    <w:rsid w:val="00213F63"/>
    <w:rsid w:val="00227E40"/>
    <w:rsid w:val="00253186"/>
    <w:rsid w:val="00264A49"/>
    <w:rsid w:val="0029007A"/>
    <w:rsid w:val="002911BD"/>
    <w:rsid w:val="002C4F6F"/>
    <w:rsid w:val="0032447B"/>
    <w:rsid w:val="00354AAC"/>
    <w:rsid w:val="00404A84"/>
    <w:rsid w:val="0059489F"/>
    <w:rsid w:val="006729CD"/>
    <w:rsid w:val="006D4722"/>
    <w:rsid w:val="00706867"/>
    <w:rsid w:val="007600F1"/>
    <w:rsid w:val="00783D74"/>
    <w:rsid w:val="007A056D"/>
    <w:rsid w:val="0080441A"/>
    <w:rsid w:val="00805CA5"/>
    <w:rsid w:val="00897BF3"/>
    <w:rsid w:val="008C1D20"/>
    <w:rsid w:val="00966D46"/>
    <w:rsid w:val="00A40BF0"/>
    <w:rsid w:val="00B12117"/>
    <w:rsid w:val="00B317DF"/>
    <w:rsid w:val="00B45909"/>
    <w:rsid w:val="00B547D0"/>
    <w:rsid w:val="00BC711F"/>
    <w:rsid w:val="00BF087E"/>
    <w:rsid w:val="00C9431A"/>
    <w:rsid w:val="00CA6E4A"/>
    <w:rsid w:val="00D555E0"/>
    <w:rsid w:val="00D63B2E"/>
    <w:rsid w:val="00D712FD"/>
    <w:rsid w:val="00EA31CF"/>
    <w:rsid w:val="00EB74D7"/>
    <w:rsid w:val="00F45DC6"/>
    <w:rsid w:val="00FB3BFC"/>
    <w:rsid w:val="00FB7923"/>
    <w:rsid w:val="00FD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86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404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04A84"/>
  </w:style>
  <w:style w:type="paragraph" w:styleId="a6">
    <w:name w:val="footer"/>
    <w:basedOn w:val="a"/>
    <w:link w:val="Char1"/>
    <w:uiPriority w:val="99"/>
    <w:unhideWhenUsed/>
    <w:rsid w:val="00404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04A84"/>
  </w:style>
  <w:style w:type="table" w:styleId="a7">
    <w:name w:val="Table Grid"/>
    <w:basedOn w:val="a1"/>
    <w:uiPriority w:val="39"/>
    <w:rsid w:val="00404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kalochem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alochem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win777</cp:lastModifiedBy>
  <cp:revision>24</cp:revision>
  <cp:lastPrinted>2019-06-19T07:23:00Z</cp:lastPrinted>
  <dcterms:created xsi:type="dcterms:W3CDTF">2013-04-27T09:22:00Z</dcterms:created>
  <dcterms:modified xsi:type="dcterms:W3CDTF">2021-01-11T07:29:00Z</dcterms:modified>
</cp:coreProperties>
</file>